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2093" w:rsidRPr="00CD4145" w:rsidRDefault="00E60C4D" w:rsidP="00A12093">
      <w:pPr>
        <w:pBdr>
          <w:bottom w:val="single" w:sz="4" w:space="1" w:color="auto"/>
        </w:pBdr>
        <w:jc w:val="center"/>
        <w:rPr>
          <w:rFonts w:ascii="Calibri" w:hAnsi="Calibri" w:cs="Calibri"/>
          <w:b/>
          <w:i/>
          <w:sz w:val="32"/>
          <w:szCs w:val="32"/>
        </w:rPr>
      </w:pPr>
      <w:r w:rsidRPr="00CD4145">
        <w:rPr>
          <w:rFonts w:ascii="Calibri" w:hAnsi="Calibri" w:cs="Calibri"/>
          <w:b/>
          <w:i/>
        </w:rPr>
        <w:tab/>
      </w:r>
      <w:r w:rsidRPr="00CD4145">
        <w:rPr>
          <w:rFonts w:ascii="Calibri" w:hAnsi="Calibri" w:cs="Calibri"/>
          <w:b/>
          <w:i/>
          <w:sz w:val="32"/>
          <w:szCs w:val="32"/>
        </w:rPr>
        <w:t>AHN Complaint Management Policy</w:t>
      </w:r>
    </w:p>
    <w:p w:rsidR="00524683" w:rsidRPr="005D3523" w:rsidRDefault="00524683" w:rsidP="00524683">
      <w:pPr>
        <w:pStyle w:val="Heading1"/>
        <w:jc w:val="both"/>
        <w:rPr>
          <w:rFonts w:asciiTheme="minorHAnsi" w:hAnsiTheme="minorHAnsi" w:cstheme="minorHAnsi"/>
          <w:sz w:val="24"/>
          <w:szCs w:val="24"/>
        </w:rPr>
      </w:pPr>
      <w:r w:rsidRPr="005D3523">
        <w:rPr>
          <w:rFonts w:asciiTheme="minorHAnsi" w:hAnsiTheme="minorHAnsi" w:cstheme="minorHAnsi"/>
          <w:sz w:val="24"/>
          <w:szCs w:val="24"/>
        </w:rPr>
        <w:t>Document Overview</w:t>
      </w:r>
    </w:p>
    <w:p w:rsidR="00524683" w:rsidRPr="005D3523" w:rsidRDefault="00524683" w:rsidP="00524683">
      <w:pPr>
        <w:jc w:val="both"/>
        <w:rPr>
          <w:rFonts w:cstheme="minorHAnsi"/>
        </w:rPr>
      </w:pPr>
      <w:r w:rsidRPr="005D3523">
        <w:rPr>
          <w:rFonts w:cstheme="minorHAnsi"/>
        </w:rPr>
        <w:t xml:space="preserve">This document outlines the AHN policy on complaints and the procedures to be followed if a student or host cannot reach a resolution between themselves, should a problem in homestay occur. </w:t>
      </w:r>
      <w:r w:rsidRPr="005D3523">
        <w:rPr>
          <w:rFonts w:cstheme="minorHAnsi"/>
          <w:color w:val="000000"/>
        </w:rPr>
        <w:t xml:space="preserve">AHN’s response to complaints between a student and host will be based on a fair and efficient resolution, and </w:t>
      </w:r>
      <w:r w:rsidRPr="005D3523">
        <w:rPr>
          <w:rFonts w:cstheme="minorHAnsi"/>
        </w:rPr>
        <w:t>at the first available opportunity</w:t>
      </w:r>
      <w:r w:rsidR="00735CDD" w:rsidRPr="005D3523">
        <w:rPr>
          <w:rFonts w:cstheme="minorHAnsi"/>
        </w:rPr>
        <w:t xml:space="preserve">. Please note the procedure below may vary slightly, depending on whether the complaint is raised by a student, host or school. </w:t>
      </w:r>
    </w:p>
    <w:p w:rsidR="00524683" w:rsidRPr="005D3523" w:rsidRDefault="00524683" w:rsidP="00524683">
      <w:pPr>
        <w:ind w:left="360" w:hanging="360"/>
        <w:jc w:val="both"/>
        <w:rPr>
          <w:rFonts w:cstheme="minorHAnsi"/>
          <w:b/>
          <w:iCs/>
          <w:color w:val="000000"/>
          <w:sz w:val="24"/>
          <w:szCs w:val="24"/>
        </w:rPr>
      </w:pPr>
      <w:r w:rsidRPr="005D3523">
        <w:rPr>
          <w:rFonts w:cstheme="minorHAnsi"/>
          <w:b/>
          <w:iCs/>
          <w:color w:val="000000"/>
          <w:sz w:val="24"/>
          <w:szCs w:val="24"/>
        </w:rPr>
        <w:t>Background information:</w:t>
      </w:r>
    </w:p>
    <w:p w:rsidR="00735CDD" w:rsidRPr="005D3523" w:rsidRDefault="00735CDD" w:rsidP="00735CDD">
      <w:pPr>
        <w:autoSpaceDE w:val="0"/>
        <w:autoSpaceDN w:val="0"/>
        <w:adjustRightInd w:val="0"/>
        <w:jc w:val="both"/>
        <w:rPr>
          <w:rFonts w:cstheme="minorHAnsi"/>
        </w:rPr>
      </w:pPr>
      <w:r w:rsidRPr="005D3523">
        <w:rPr>
          <w:rFonts w:cstheme="minorHAnsi"/>
        </w:rPr>
        <w:t>AHN should ensure all students and hosts have contact details for their local office should they have concerns or complaints about any aspect of their homestay placement</w:t>
      </w:r>
      <w:r w:rsidR="00013145">
        <w:rPr>
          <w:rFonts w:cstheme="minorHAnsi"/>
        </w:rPr>
        <w:t xml:space="preserve">. </w:t>
      </w:r>
    </w:p>
    <w:p w:rsidR="00524683" w:rsidRPr="005D3523" w:rsidRDefault="00524683" w:rsidP="00524683">
      <w:pPr>
        <w:jc w:val="both"/>
        <w:rPr>
          <w:rFonts w:cstheme="minorHAnsi"/>
          <w:color w:val="000000"/>
        </w:rPr>
      </w:pPr>
      <w:r w:rsidRPr="005D3523">
        <w:rPr>
          <w:rFonts w:cstheme="minorHAnsi"/>
          <w:color w:val="000000"/>
        </w:rPr>
        <w:t xml:space="preserve">When investigating a complaint, the number of people who know of </w:t>
      </w:r>
      <w:r w:rsidR="00CD4145" w:rsidRPr="005D3523">
        <w:rPr>
          <w:rFonts w:cstheme="minorHAnsi"/>
          <w:color w:val="000000"/>
        </w:rPr>
        <w:t xml:space="preserve">the matter should be kept to a </w:t>
      </w:r>
      <w:r w:rsidRPr="005D3523">
        <w:rPr>
          <w:rFonts w:cstheme="minorHAnsi"/>
          <w:color w:val="000000"/>
        </w:rPr>
        <w:t xml:space="preserve">minimum. Only those directly involved e.g. student, host and </w:t>
      </w:r>
      <w:r w:rsidR="00CD4145" w:rsidRPr="005D3523">
        <w:rPr>
          <w:rFonts w:cstheme="minorHAnsi"/>
          <w:color w:val="000000"/>
        </w:rPr>
        <w:t>an AHN staff member</w:t>
      </w:r>
      <w:r w:rsidRPr="005D3523">
        <w:rPr>
          <w:rFonts w:cstheme="minorHAnsi"/>
          <w:color w:val="000000"/>
        </w:rPr>
        <w:t xml:space="preserve"> should be informed in the first instance. </w:t>
      </w:r>
      <w:r w:rsidR="00CD4145" w:rsidRPr="005D3523">
        <w:rPr>
          <w:rFonts w:cstheme="minorHAnsi"/>
          <w:color w:val="000000"/>
        </w:rPr>
        <w:t xml:space="preserve"> </w:t>
      </w:r>
      <w:r w:rsidRPr="005D3523">
        <w:rPr>
          <w:rFonts w:cstheme="minorHAnsi"/>
          <w:color w:val="000000"/>
        </w:rPr>
        <w:t xml:space="preserve">Every person who becomes aware of the alleged complaint has a duty to maintain </w:t>
      </w:r>
      <w:r w:rsidRPr="005D3523">
        <w:rPr>
          <w:rFonts w:cstheme="minorHAnsi"/>
          <w:b/>
          <w:color w:val="000000"/>
        </w:rPr>
        <w:t>confidentiality</w:t>
      </w:r>
      <w:r w:rsidRPr="005D3523">
        <w:rPr>
          <w:rFonts w:cstheme="minorHAnsi"/>
          <w:color w:val="000000"/>
        </w:rPr>
        <w:t xml:space="preserve"> and should be made aware of this. </w:t>
      </w:r>
    </w:p>
    <w:p w:rsidR="00524683" w:rsidRPr="005D3523" w:rsidRDefault="00524683" w:rsidP="00524683">
      <w:pPr>
        <w:jc w:val="both"/>
        <w:rPr>
          <w:rFonts w:cstheme="minorHAnsi"/>
          <w:color w:val="000000"/>
        </w:rPr>
      </w:pPr>
      <w:r w:rsidRPr="005D3523">
        <w:rPr>
          <w:rFonts w:cstheme="minorHAnsi"/>
          <w:color w:val="000000"/>
        </w:rPr>
        <w:t xml:space="preserve">Complaints and their investigation should be carried out in </w:t>
      </w:r>
      <w:r w:rsidRPr="005D3523">
        <w:rPr>
          <w:rFonts w:cstheme="minorHAnsi"/>
          <w:b/>
          <w:color w:val="000000"/>
        </w:rPr>
        <w:t>good faith</w:t>
      </w:r>
      <w:r w:rsidRPr="005D3523">
        <w:rPr>
          <w:rFonts w:cstheme="minorHAnsi"/>
          <w:color w:val="000000"/>
        </w:rPr>
        <w:t xml:space="preserve">.  Students and hosts involved in a complaint should not be motivated by malice or ill will. The </w:t>
      </w:r>
      <w:r w:rsidR="00CD4145" w:rsidRPr="005D3523">
        <w:rPr>
          <w:rFonts w:cstheme="minorHAnsi"/>
          <w:color w:val="000000"/>
        </w:rPr>
        <w:t>AHN staff member</w:t>
      </w:r>
      <w:r w:rsidRPr="005D3523">
        <w:rPr>
          <w:rFonts w:cstheme="minorHAnsi"/>
          <w:color w:val="000000"/>
        </w:rPr>
        <w:t xml:space="preserve"> </w:t>
      </w:r>
      <w:r w:rsidR="00CD4145" w:rsidRPr="005D3523">
        <w:rPr>
          <w:rFonts w:cstheme="minorHAnsi"/>
          <w:color w:val="000000"/>
        </w:rPr>
        <w:t>investigating the</w:t>
      </w:r>
      <w:r w:rsidRPr="005D3523">
        <w:rPr>
          <w:rFonts w:cstheme="minorHAnsi"/>
          <w:color w:val="000000"/>
        </w:rPr>
        <w:t xml:space="preserve"> complaint </w:t>
      </w:r>
      <w:r w:rsidR="00CD4145" w:rsidRPr="005D3523">
        <w:rPr>
          <w:rFonts w:cstheme="minorHAnsi"/>
          <w:color w:val="000000"/>
        </w:rPr>
        <w:t>should be</w:t>
      </w:r>
      <w:r w:rsidRPr="005D3523">
        <w:rPr>
          <w:rFonts w:cstheme="minorHAnsi"/>
          <w:color w:val="000000"/>
        </w:rPr>
        <w:t xml:space="preserve"> </w:t>
      </w:r>
      <w:r w:rsidR="00CD4145" w:rsidRPr="005D3523">
        <w:rPr>
          <w:rFonts w:cstheme="minorHAnsi"/>
          <w:color w:val="000000"/>
        </w:rPr>
        <w:t>fair and thorough</w:t>
      </w:r>
      <w:r w:rsidRPr="005D3523">
        <w:rPr>
          <w:rFonts w:cstheme="minorHAnsi"/>
          <w:color w:val="000000"/>
        </w:rPr>
        <w:t>, limiting his or her investigation to matters of relevance to the complaint and adhering to the confidentiality principle, w</w:t>
      </w:r>
      <w:r w:rsidR="00CD4145" w:rsidRPr="005D3523">
        <w:rPr>
          <w:rFonts w:cstheme="minorHAnsi"/>
          <w:color w:val="000000"/>
        </w:rPr>
        <w:t>hile</w:t>
      </w:r>
      <w:r w:rsidRPr="005D3523">
        <w:rPr>
          <w:rFonts w:cstheme="minorHAnsi"/>
          <w:color w:val="000000"/>
        </w:rPr>
        <w:t xml:space="preserve"> acting in good faith. </w:t>
      </w:r>
    </w:p>
    <w:p w:rsidR="00FB43B3" w:rsidRPr="005D3523" w:rsidRDefault="00FB43B3" w:rsidP="00524683">
      <w:pPr>
        <w:jc w:val="both"/>
        <w:rPr>
          <w:rFonts w:cstheme="minorHAnsi"/>
          <w:color w:val="000000"/>
        </w:rPr>
      </w:pPr>
      <w:r w:rsidRPr="005D3523">
        <w:rPr>
          <w:rFonts w:cstheme="minorHAnsi"/>
          <w:color w:val="000000"/>
        </w:rPr>
        <w:t>There are at least two perspectives to a complaint and the opportunity to present both needs to be provided. This needs to be done without prejudging, forming conclusions without all the facts, or predetermining any outcomes.</w:t>
      </w:r>
    </w:p>
    <w:p w:rsidR="007675AF" w:rsidRPr="005D3523" w:rsidRDefault="007675AF" w:rsidP="007675AF">
      <w:pPr>
        <w:autoSpaceDE w:val="0"/>
        <w:autoSpaceDN w:val="0"/>
        <w:adjustRightInd w:val="0"/>
        <w:jc w:val="both"/>
        <w:rPr>
          <w:rFonts w:cstheme="minorHAnsi"/>
          <w:color w:val="000000"/>
          <w:u w:val="single"/>
        </w:rPr>
      </w:pPr>
      <w:r w:rsidRPr="005D3523">
        <w:rPr>
          <w:rFonts w:cstheme="minorHAnsi"/>
          <w:bCs/>
          <w:color w:val="000000"/>
          <w:u w:val="single"/>
        </w:rPr>
        <w:t>Support</w:t>
      </w:r>
    </w:p>
    <w:p w:rsidR="007675AF" w:rsidRPr="005D3523" w:rsidRDefault="007675AF" w:rsidP="007675AF">
      <w:pPr>
        <w:jc w:val="both"/>
        <w:rPr>
          <w:rFonts w:cstheme="minorHAnsi"/>
        </w:rPr>
      </w:pPr>
      <w:r w:rsidRPr="005D3523">
        <w:rPr>
          <w:rFonts w:cstheme="minorHAnsi"/>
          <w:color w:val="000000"/>
        </w:rPr>
        <w:t>At all stages</w:t>
      </w:r>
      <w:r w:rsidR="008F3570" w:rsidRPr="005D3523">
        <w:rPr>
          <w:rFonts w:cstheme="minorHAnsi"/>
          <w:color w:val="000000"/>
        </w:rPr>
        <w:t xml:space="preserve"> of</w:t>
      </w:r>
      <w:r w:rsidRPr="005D3523">
        <w:rPr>
          <w:rFonts w:cstheme="minorHAnsi"/>
          <w:color w:val="000000"/>
        </w:rPr>
        <w:t xml:space="preserve"> the complaint process the student or host are entitled to have a support person present. A student may prefer an interpreter or friend whose English is at a higher level than their own. The support person is not an advocate and should not advocate on behalf of the student.  Similarly, if a host is more comfortable with a support person then this must be allowed.</w:t>
      </w:r>
    </w:p>
    <w:p w:rsidR="007675AF" w:rsidRPr="005D3523" w:rsidRDefault="007675AF" w:rsidP="007675AF">
      <w:pPr>
        <w:jc w:val="both"/>
        <w:rPr>
          <w:rFonts w:cstheme="minorHAnsi"/>
          <w:u w:val="single"/>
        </w:rPr>
      </w:pPr>
      <w:r w:rsidRPr="005D3523">
        <w:rPr>
          <w:rFonts w:cstheme="minorHAnsi"/>
          <w:u w:val="single"/>
        </w:rPr>
        <w:t>Documentation</w:t>
      </w:r>
    </w:p>
    <w:p w:rsidR="007675AF" w:rsidRPr="005D3523" w:rsidRDefault="007675AF" w:rsidP="007675AF">
      <w:pPr>
        <w:pStyle w:val="NoSpacing"/>
        <w:rPr>
          <w:rFonts w:cstheme="minorHAnsi"/>
        </w:rPr>
      </w:pPr>
      <w:r w:rsidRPr="005D3523">
        <w:rPr>
          <w:rFonts w:cstheme="minorHAnsi"/>
        </w:rPr>
        <w:t xml:space="preserve">Confidential records will be kept of all conversations, telephone calls and meetings, and will be used if the complaint becomes formal. Notes will be documented in the files of both hosts and students on the AHN system. Notes should include the following:  </w:t>
      </w:r>
    </w:p>
    <w:p w:rsidR="007675AF" w:rsidRPr="005D3523" w:rsidRDefault="007675AF" w:rsidP="007675AF">
      <w:pPr>
        <w:pStyle w:val="NoSpacing"/>
        <w:rPr>
          <w:rFonts w:cstheme="minorHAnsi"/>
        </w:rPr>
      </w:pPr>
    </w:p>
    <w:p w:rsidR="007675AF" w:rsidRPr="005D3523" w:rsidRDefault="00462D50" w:rsidP="007675AF">
      <w:pPr>
        <w:pStyle w:val="ListParagraph"/>
        <w:numPr>
          <w:ilvl w:val="0"/>
          <w:numId w:val="4"/>
        </w:numPr>
        <w:autoSpaceDE w:val="0"/>
        <w:autoSpaceDN w:val="0"/>
        <w:adjustRightInd w:val="0"/>
        <w:spacing w:after="0" w:line="240" w:lineRule="auto"/>
        <w:jc w:val="both"/>
        <w:rPr>
          <w:rFonts w:cstheme="minorHAnsi"/>
          <w:color w:val="000000"/>
        </w:rPr>
      </w:pPr>
      <w:r w:rsidRPr="005D3523">
        <w:rPr>
          <w:rFonts w:cstheme="minorHAnsi"/>
          <w:color w:val="000000"/>
        </w:rPr>
        <w:t>W</w:t>
      </w:r>
      <w:r w:rsidR="007675AF" w:rsidRPr="005D3523">
        <w:rPr>
          <w:rFonts w:cstheme="minorHAnsi"/>
          <w:color w:val="000000"/>
        </w:rPr>
        <w:t>ho was present</w:t>
      </w:r>
    </w:p>
    <w:p w:rsidR="007675AF" w:rsidRPr="005D3523" w:rsidRDefault="00462D50" w:rsidP="007675AF">
      <w:pPr>
        <w:pStyle w:val="ListParagraph"/>
        <w:numPr>
          <w:ilvl w:val="0"/>
          <w:numId w:val="4"/>
        </w:numPr>
        <w:autoSpaceDE w:val="0"/>
        <w:autoSpaceDN w:val="0"/>
        <w:adjustRightInd w:val="0"/>
        <w:spacing w:after="0" w:line="240" w:lineRule="auto"/>
        <w:jc w:val="both"/>
        <w:rPr>
          <w:rFonts w:cstheme="minorHAnsi"/>
          <w:color w:val="000000"/>
        </w:rPr>
      </w:pPr>
      <w:r w:rsidRPr="005D3523">
        <w:rPr>
          <w:rFonts w:cstheme="minorHAnsi"/>
          <w:color w:val="000000"/>
        </w:rPr>
        <w:t>W</w:t>
      </w:r>
      <w:r w:rsidR="007675AF" w:rsidRPr="005D3523">
        <w:rPr>
          <w:rFonts w:cstheme="minorHAnsi"/>
          <w:color w:val="000000"/>
        </w:rPr>
        <w:t>hen the meeting took place</w:t>
      </w:r>
    </w:p>
    <w:p w:rsidR="007675AF" w:rsidRPr="005D3523" w:rsidRDefault="00462D50" w:rsidP="007675AF">
      <w:pPr>
        <w:pStyle w:val="ListParagraph"/>
        <w:numPr>
          <w:ilvl w:val="0"/>
          <w:numId w:val="4"/>
        </w:numPr>
        <w:autoSpaceDE w:val="0"/>
        <w:autoSpaceDN w:val="0"/>
        <w:adjustRightInd w:val="0"/>
        <w:spacing w:after="0" w:line="240" w:lineRule="auto"/>
        <w:jc w:val="both"/>
        <w:rPr>
          <w:rFonts w:cstheme="minorHAnsi"/>
          <w:color w:val="000000"/>
        </w:rPr>
      </w:pPr>
      <w:r w:rsidRPr="005D3523">
        <w:rPr>
          <w:rFonts w:cstheme="minorHAnsi"/>
          <w:color w:val="000000"/>
        </w:rPr>
        <w:t>W</w:t>
      </w:r>
      <w:r w:rsidR="007675AF" w:rsidRPr="005D3523">
        <w:rPr>
          <w:rFonts w:cstheme="minorHAnsi"/>
          <w:color w:val="000000"/>
        </w:rPr>
        <w:t>hat was discussed</w:t>
      </w:r>
      <w:r w:rsidR="007675AF" w:rsidRPr="005D3523" w:rsidDel="006C2770">
        <w:rPr>
          <w:rFonts w:cstheme="minorHAnsi"/>
          <w:color w:val="000000"/>
        </w:rPr>
        <w:t xml:space="preserve"> </w:t>
      </w:r>
    </w:p>
    <w:p w:rsidR="007675AF" w:rsidRPr="005D3523" w:rsidRDefault="00462D50" w:rsidP="007675AF">
      <w:pPr>
        <w:pStyle w:val="ListParagraph"/>
        <w:numPr>
          <w:ilvl w:val="0"/>
          <w:numId w:val="4"/>
        </w:numPr>
        <w:autoSpaceDE w:val="0"/>
        <w:autoSpaceDN w:val="0"/>
        <w:adjustRightInd w:val="0"/>
        <w:spacing w:after="0" w:line="240" w:lineRule="auto"/>
        <w:jc w:val="both"/>
        <w:rPr>
          <w:rFonts w:cstheme="minorHAnsi"/>
          <w:color w:val="000000"/>
        </w:rPr>
      </w:pPr>
      <w:r w:rsidRPr="005D3523">
        <w:rPr>
          <w:rFonts w:cstheme="minorHAnsi"/>
          <w:color w:val="000000"/>
        </w:rPr>
        <w:t>T</w:t>
      </w:r>
      <w:r w:rsidR="007675AF" w:rsidRPr="005D3523">
        <w:rPr>
          <w:rFonts w:cstheme="minorHAnsi"/>
          <w:color w:val="000000"/>
        </w:rPr>
        <w:t>he outcomes of the meeting</w:t>
      </w:r>
    </w:p>
    <w:p w:rsidR="007675AF" w:rsidRPr="005D3523" w:rsidRDefault="00462D50" w:rsidP="007675AF">
      <w:pPr>
        <w:pStyle w:val="NoSpacing"/>
        <w:numPr>
          <w:ilvl w:val="0"/>
          <w:numId w:val="4"/>
        </w:numPr>
        <w:rPr>
          <w:rFonts w:cstheme="minorHAnsi"/>
        </w:rPr>
      </w:pPr>
      <w:r w:rsidRPr="005D3523">
        <w:rPr>
          <w:rFonts w:cstheme="minorHAnsi"/>
        </w:rPr>
        <w:t>T</w:t>
      </w:r>
      <w:r w:rsidR="007675AF" w:rsidRPr="005D3523">
        <w:rPr>
          <w:rFonts w:cstheme="minorHAnsi"/>
        </w:rPr>
        <w:t>he actions taken</w:t>
      </w:r>
    </w:p>
    <w:p w:rsidR="007675AF" w:rsidRPr="005D3523" w:rsidRDefault="007675AF" w:rsidP="00CD4145">
      <w:pPr>
        <w:autoSpaceDE w:val="0"/>
        <w:autoSpaceDN w:val="0"/>
        <w:adjustRightInd w:val="0"/>
        <w:jc w:val="both"/>
        <w:rPr>
          <w:rFonts w:cstheme="minorHAnsi"/>
          <w:b/>
          <w:color w:val="000000"/>
        </w:rPr>
      </w:pPr>
    </w:p>
    <w:p w:rsidR="00950251" w:rsidRPr="005D3523" w:rsidRDefault="00950251" w:rsidP="00950251">
      <w:pPr>
        <w:autoSpaceDE w:val="0"/>
        <w:autoSpaceDN w:val="0"/>
        <w:adjustRightInd w:val="0"/>
        <w:jc w:val="both"/>
        <w:rPr>
          <w:rFonts w:cstheme="minorHAnsi"/>
          <w:b/>
          <w:color w:val="000000"/>
        </w:rPr>
      </w:pPr>
    </w:p>
    <w:p w:rsidR="00950251" w:rsidRPr="005D3523" w:rsidRDefault="00950251" w:rsidP="00950251">
      <w:pPr>
        <w:autoSpaceDE w:val="0"/>
        <w:autoSpaceDN w:val="0"/>
        <w:adjustRightInd w:val="0"/>
        <w:jc w:val="both"/>
        <w:rPr>
          <w:rFonts w:cstheme="minorHAnsi"/>
          <w:b/>
          <w:color w:val="000000"/>
        </w:rPr>
      </w:pPr>
    </w:p>
    <w:p w:rsidR="00950251" w:rsidRPr="005D3523" w:rsidRDefault="00950251" w:rsidP="00950251">
      <w:pPr>
        <w:autoSpaceDE w:val="0"/>
        <w:autoSpaceDN w:val="0"/>
        <w:adjustRightInd w:val="0"/>
        <w:jc w:val="both"/>
        <w:rPr>
          <w:rFonts w:cstheme="minorHAnsi"/>
          <w:b/>
          <w:color w:val="000000"/>
          <w:sz w:val="24"/>
          <w:szCs w:val="24"/>
        </w:rPr>
      </w:pPr>
      <w:r w:rsidRPr="005D3523">
        <w:rPr>
          <w:rFonts w:cstheme="minorHAnsi"/>
          <w:b/>
          <w:color w:val="000000"/>
          <w:sz w:val="24"/>
          <w:szCs w:val="24"/>
        </w:rPr>
        <w:lastRenderedPageBreak/>
        <w:t>Methods of Resolution:</w:t>
      </w:r>
    </w:p>
    <w:p w:rsidR="00950251" w:rsidRPr="005D3523" w:rsidRDefault="00950251" w:rsidP="00950251">
      <w:pPr>
        <w:autoSpaceDE w:val="0"/>
        <w:autoSpaceDN w:val="0"/>
        <w:adjustRightInd w:val="0"/>
        <w:jc w:val="both"/>
        <w:rPr>
          <w:rFonts w:cstheme="minorHAnsi"/>
          <w:color w:val="000000"/>
          <w:u w:val="single"/>
        </w:rPr>
      </w:pPr>
      <w:r w:rsidRPr="005D3523">
        <w:rPr>
          <w:rFonts w:cstheme="minorHAnsi"/>
          <w:color w:val="000000"/>
          <w:u w:val="single"/>
        </w:rPr>
        <w:t xml:space="preserve">Informal: </w:t>
      </w:r>
    </w:p>
    <w:p w:rsidR="00950251" w:rsidRPr="005D3523" w:rsidRDefault="00950251" w:rsidP="00950251">
      <w:pPr>
        <w:autoSpaceDE w:val="0"/>
        <w:autoSpaceDN w:val="0"/>
        <w:adjustRightInd w:val="0"/>
        <w:jc w:val="both"/>
        <w:rPr>
          <w:rFonts w:cstheme="minorHAnsi"/>
          <w:color w:val="000000"/>
        </w:rPr>
      </w:pPr>
      <w:r w:rsidRPr="005D3523">
        <w:rPr>
          <w:rFonts w:cstheme="minorHAnsi"/>
          <w:color w:val="000000"/>
        </w:rPr>
        <w:t xml:space="preserve">The preferred method of complaint resolution is informal, where appropriate. </w:t>
      </w:r>
    </w:p>
    <w:p w:rsidR="00950251" w:rsidRPr="005D3523" w:rsidRDefault="00950251" w:rsidP="00950251">
      <w:pPr>
        <w:autoSpaceDE w:val="0"/>
        <w:autoSpaceDN w:val="0"/>
        <w:adjustRightInd w:val="0"/>
        <w:jc w:val="both"/>
        <w:rPr>
          <w:rFonts w:cstheme="minorHAnsi"/>
          <w:color w:val="000000"/>
        </w:rPr>
      </w:pPr>
      <w:r w:rsidRPr="005D3523">
        <w:rPr>
          <w:rFonts w:cstheme="minorHAnsi"/>
          <w:color w:val="000000"/>
        </w:rPr>
        <w:t xml:space="preserve">Informal complaint resolution processes can be effective. They are voluntary, confidential, are conducted with goodwill, involve the minimal number of people and allow the parties to explore options and make their own decisions about how to resolve a complaint rather than having a ‘third party’ making and enforcing a decision. </w:t>
      </w:r>
    </w:p>
    <w:p w:rsidR="00950251" w:rsidRPr="005D3523" w:rsidRDefault="00950251" w:rsidP="00950251">
      <w:pPr>
        <w:autoSpaceDE w:val="0"/>
        <w:autoSpaceDN w:val="0"/>
        <w:adjustRightInd w:val="0"/>
        <w:jc w:val="both"/>
        <w:rPr>
          <w:rFonts w:cstheme="minorHAnsi"/>
          <w:color w:val="000000"/>
        </w:rPr>
      </w:pPr>
      <w:r w:rsidRPr="005D3523">
        <w:rPr>
          <w:rFonts w:cstheme="minorHAnsi"/>
          <w:color w:val="000000"/>
        </w:rPr>
        <w:t xml:space="preserve">Informal processes are not about blaming or finding fault; they are about attempting to resolve the complaint. In many instances informality encourages both student and host to be more honest and to feel that they do not have to defend or justify themselves as they would have to in a more formal investigation process. </w:t>
      </w:r>
    </w:p>
    <w:p w:rsidR="00950251" w:rsidRPr="005D3523" w:rsidRDefault="00950251" w:rsidP="00950251">
      <w:pPr>
        <w:pStyle w:val="BodyText"/>
        <w:jc w:val="both"/>
        <w:rPr>
          <w:rFonts w:asciiTheme="minorHAnsi" w:hAnsiTheme="minorHAnsi" w:cstheme="minorHAnsi"/>
          <w:sz w:val="22"/>
          <w:szCs w:val="22"/>
        </w:rPr>
      </w:pPr>
      <w:r w:rsidRPr="005D3523">
        <w:rPr>
          <w:rFonts w:asciiTheme="minorHAnsi" w:hAnsiTheme="minorHAnsi" w:cstheme="minorHAnsi"/>
          <w:sz w:val="22"/>
          <w:szCs w:val="22"/>
        </w:rPr>
        <w:t>An AHN staff member will assist in solving a problem when it is bought to the attention of the local office.  If satisfaction is not reached after discussion with the staff member, the problem can be escalated to the AHN State Manager</w:t>
      </w:r>
      <w:r w:rsidR="00F636C5">
        <w:rPr>
          <w:rFonts w:asciiTheme="minorHAnsi" w:hAnsiTheme="minorHAnsi" w:cstheme="minorHAnsi"/>
          <w:sz w:val="22"/>
          <w:szCs w:val="22"/>
        </w:rPr>
        <w:t xml:space="preserve"> and then the AHN CEO</w:t>
      </w:r>
      <w:r w:rsidRPr="005D3523">
        <w:rPr>
          <w:rFonts w:asciiTheme="minorHAnsi" w:hAnsiTheme="minorHAnsi" w:cstheme="minorHAnsi"/>
          <w:sz w:val="22"/>
          <w:szCs w:val="22"/>
        </w:rPr>
        <w:t>.</w:t>
      </w:r>
    </w:p>
    <w:p w:rsidR="00950251" w:rsidRPr="005D3523" w:rsidRDefault="00950251" w:rsidP="00950251">
      <w:pPr>
        <w:pStyle w:val="BodyText"/>
        <w:jc w:val="both"/>
        <w:rPr>
          <w:rFonts w:asciiTheme="minorHAnsi" w:hAnsiTheme="minorHAnsi" w:cstheme="minorHAnsi"/>
          <w:sz w:val="22"/>
          <w:szCs w:val="22"/>
        </w:rPr>
      </w:pPr>
    </w:p>
    <w:p w:rsidR="00950251" w:rsidRPr="005D3523" w:rsidRDefault="00950251" w:rsidP="00950251">
      <w:pPr>
        <w:autoSpaceDE w:val="0"/>
        <w:autoSpaceDN w:val="0"/>
        <w:adjustRightInd w:val="0"/>
        <w:jc w:val="both"/>
        <w:rPr>
          <w:rFonts w:cstheme="minorHAnsi"/>
          <w:color w:val="000000"/>
          <w:u w:val="single"/>
        </w:rPr>
      </w:pPr>
      <w:r w:rsidRPr="005D3523">
        <w:rPr>
          <w:rFonts w:cstheme="minorHAnsi"/>
          <w:color w:val="000000"/>
          <w:u w:val="single"/>
        </w:rPr>
        <w:t>Formal:</w:t>
      </w:r>
    </w:p>
    <w:p w:rsidR="00800071" w:rsidRDefault="00950251" w:rsidP="00950251">
      <w:pPr>
        <w:autoSpaceDE w:val="0"/>
        <w:autoSpaceDN w:val="0"/>
        <w:adjustRightInd w:val="0"/>
        <w:jc w:val="both"/>
        <w:rPr>
          <w:rFonts w:cstheme="minorHAnsi"/>
          <w:color w:val="FF0000"/>
        </w:rPr>
      </w:pPr>
      <w:r w:rsidRPr="005D3523">
        <w:rPr>
          <w:rFonts w:cstheme="minorHAnsi"/>
          <w:color w:val="000000"/>
        </w:rPr>
        <w:t xml:space="preserve">Where informal resolution does not satisfy the student or host and the grounds and context of the complaint require further investigation, a formal process will be instigated if this is </w:t>
      </w:r>
      <w:r w:rsidR="00800071">
        <w:rPr>
          <w:rFonts w:cstheme="minorHAnsi"/>
          <w:color w:val="000000"/>
        </w:rPr>
        <w:t>what the complainant requests. Upon request AHN staff</w:t>
      </w:r>
      <w:r w:rsidRPr="005D3523">
        <w:rPr>
          <w:rFonts w:cstheme="minorHAnsi"/>
          <w:color w:val="000000"/>
        </w:rPr>
        <w:t xml:space="preserve"> </w:t>
      </w:r>
      <w:r w:rsidR="00800071">
        <w:rPr>
          <w:rFonts w:cstheme="minorHAnsi"/>
          <w:color w:val="000000"/>
        </w:rPr>
        <w:t xml:space="preserve">will provide a </w:t>
      </w:r>
      <w:r w:rsidRPr="00800071">
        <w:rPr>
          <w:rFonts w:cstheme="minorHAnsi"/>
        </w:rPr>
        <w:t>Complaint Report</w:t>
      </w:r>
      <w:r w:rsidR="005D3523" w:rsidRPr="00800071">
        <w:rPr>
          <w:rFonts w:cstheme="minorHAnsi"/>
        </w:rPr>
        <w:t xml:space="preserve"> </w:t>
      </w:r>
      <w:r w:rsidR="00800071" w:rsidRPr="00800071">
        <w:rPr>
          <w:rFonts w:cstheme="minorHAnsi"/>
        </w:rPr>
        <w:t>Form for the complainant to complete and return to AHN for further investigation.</w:t>
      </w:r>
    </w:p>
    <w:p w:rsidR="00950251" w:rsidRPr="005D3523" w:rsidRDefault="00950251" w:rsidP="00950251">
      <w:pPr>
        <w:autoSpaceDE w:val="0"/>
        <w:autoSpaceDN w:val="0"/>
        <w:adjustRightInd w:val="0"/>
        <w:jc w:val="both"/>
        <w:rPr>
          <w:rFonts w:cstheme="minorHAnsi"/>
          <w:color w:val="000000"/>
        </w:rPr>
      </w:pPr>
      <w:r w:rsidRPr="005D3523">
        <w:rPr>
          <w:rFonts w:cstheme="minorHAnsi"/>
          <w:color w:val="000000"/>
        </w:rPr>
        <w:t>AHN take any complaints regarding harassmen</w:t>
      </w:r>
      <w:bookmarkStart w:id="0" w:name="_GoBack"/>
      <w:bookmarkEnd w:id="0"/>
      <w:r w:rsidRPr="005D3523">
        <w:rPr>
          <w:rFonts w:cstheme="minorHAnsi"/>
          <w:color w:val="000000"/>
        </w:rPr>
        <w:t>t, bullying or discrimination very seriously</w:t>
      </w:r>
      <w:r w:rsidR="005D3523" w:rsidRPr="005D3523">
        <w:rPr>
          <w:rFonts w:cstheme="minorHAnsi"/>
          <w:color w:val="000000"/>
        </w:rPr>
        <w:t>.</w:t>
      </w:r>
    </w:p>
    <w:p w:rsidR="00950251" w:rsidRPr="005D3523" w:rsidRDefault="00950251" w:rsidP="00950251">
      <w:pPr>
        <w:jc w:val="both"/>
        <w:rPr>
          <w:rFonts w:cstheme="minorHAnsi"/>
          <w:u w:val="single"/>
        </w:rPr>
      </w:pPr>
      <w:r w:rsidRPr="005D3523">
        <w:rPr>
          <w:rFonts w:cstheme="minorHAnsi"/>
          <w:u w:val="single"/>
        </w:rPr>
        <w:t>Definitions</w:t>
      </w:r>
    </w:p>
    <w:p w:rsidR="00950251" w:rsidRPr="005D3523" w:rsidRDefault="00950251" w:rsidP="00950251">
      <w:pPr>
        <w:autoSpaceDE w:val="0"/>
        <w:autoSpaceDN w:val="0"/>
        <w:adjustRightInd w:val="0"/>
        <w:jc w:val="both"/>
        <w:rPr>
          <w:rFonts w:cstheme="minorHAnsi"/>
          <w:color w:val="000000"/>
        </w:rPr>
      </w:pPr>
      <w:r w:rsidRPr="005D3523">
        <w:rPr>
          <w:rFonts w:cstheme="minorHAnsi"/>
          <w:b/>
          <w:color w:val="000000"/>
        </w:rPr>
        <w:t>Harassment</w:t>
      </w:r>
      <w:r w:rsidRPr="005D3523">
        <w:rPr>
          <w:rFonts w:cstheme="minorHAnsi"/>
          <w:color w:val="000000"/>
        </w:rPr>
        <w:t xml:space="preserve"> may be sexual in nature or based on gender, race, disability or sexual preference.  It includes </w:t>
      </w:r>
      <w:proofErr w:type="spellStart"/>
      <w:r w:rsidRPr="005D3523">
        <w:rPr>
          <w:rFonts w:cstheme="minorHAnsi"/>
          <w:color w:val="000000"/>
        </w:rPr>
        <w:t>behaviour</w:t>
      </w:r>
      <w:proofErr w:type="spellEnd"/>
      <w:r w:rsidRPr="005D3523">
        <w:rPr>
          <w:rFonts w:cstheme="minorHAnsi"/>
          <w:color w:val="000000"/>
        </w:rPr>
        <w:t xml:space="preserve"> that intimidates, offends, degrades or humiliates. </w:t>
      </w:r>
    </w:p>
    <w:p w:rsidR="00950251" w:rsidRPr="005D3523" w:rsidRDefault="00950251" w:rsidP="00950251">
      <w:pPr>
        <w:jc w:val="both"/>
        <w:rPr>
          <w:rFonts w:cstheme="minorHAnsi"/>
          <w:color w:val="000000"/>
        </w:rPr>
      </w:pPr>
      <w:r w:rsidRPr="005D3523">
        <w:rPr>
          <w:rFonts w:cstheme="minorHAnsi"/>
          <w:b/>
          <w:bCs/>
          <w:color w:val="000000"/>
        </w:rPr>
        <w:t xml:space="preserve">Discrimination </w:t>
      </w:r>
      <w:r w:rsidRPr="005D3523">
        <w:rPr>
          <w:rFonts w:cstheme="minorHAnsi"/>
          <w:color w:val="000000"/>
        </w:rPr>
        <w:t xml:space="preserve">occurs when a person is treated less </w:t>
      </w:r>
      <w:proofErr w:type="spellStart"/>
      <w:r w:rsidRPr="005D3523">
        <w:rPr>
          <w:rFonts w:cstheme="minorHAnsi"/>
          <w:color w:val="000000"/>
        </w:rPr>
        <w:t>favourably</w:t>
      </w:r>
      <w:proofErr w:type="spellEnd"/>
      <w:r w:rsidRPr="005D3523">
        <w:rPr>
          <w:rFonts w:cstheme="minorHAnsi"/>
          <w:color w:val="000000"/>
        </w:rPr>
        <w:t xml:space="preserve"> than another person because of certain attributes (direct discrimination), or when a requirement that is the same for everyone has an unfair effect on some people because of an attribute, such as race, gender or disability (indirect discrimination). </w:t>
      </w:r>
    </w:p>
    <w:p w:rsidR="00950251" w:rsidRDefault="00950251" w:rsidP="00950251">
      <w:pPr>
        <w:rPr>
          <w:rFonts w:cstheme="minorHAnsi"/>
          <w:color w:val="000000"/>
        </w:rPr>
      </w:pPr>
      <w:r w:rsidRPr="005D3523">
        <w:rPr>
          <w:rFonts w:cstheme="minorHAnsi"/>
          <w:b/>
          <w:color w:val="000000"/>
        </w:rPr>
        <w:t xml:space="preserve">Bullying </w:t>
      </w:r>
      <w:proofErr w:type="spellStart"/>
      <w:r w:rsidRPr="005D3523">
        <w:rPr>
          <w:rFonts w:cstheme="minorHAnsi"/>
          <w:color w:val="000000"/>
        </w:rPr>
        <w:t>behaviour</w:t>
      </w:r>
      <w:proofErr w:type="spellEnd"/>
      <w:r w:rsidRPr="005D3523">
        <w:rPr>
          <w:rFonts w:cstheme="minorHAnsi"/>
          <w:color w:val="000000"/>
        </w:rPr>
        <w:t xml:space="preserve"> is described as the repeated less </w:t>
      </w:r>
      <w:proofErr w:type="spellStart"/>
      <w:r w:rsidRPr="005D3523">
        <w:rPr>
          <w:rFonts w:cstheme="minorHAnsi"/>
          <w:color w:val="000000"/>
        </w:rPr>
        <w:t>favourable</w:t>
      </w:r>
      <w:proofErr w:type="spellEnd"/>
      <w:r w:rsidRPr="005D3523">
        <w:rPr>
          <w:rFonts w:cstheme="minorHAnsi"/>
          <w:color w:val="000000"/>
        </w:rPr>
        <w:t xml:space="preserve"> treatment of a person by another or others, which may be considered unreasonable and inappropriate practice. It includes </w:t>
      </w:r>
      <w:proofErr w:type="spellStart"/>
      <w:r w:rsidRPr="005D3523">
        <w:rPr>
          <w:rFonts w:cstheme="minorHAnsi"/>
          <w:color w:val="000000"/>
        </w:rPr>
        <w:t>behaviour</w:t>
      </w:r>
      <w:proofErr w:type="spellEnd"/>
      <w:r w:rsidRPr="005D3523">
        <w:rPr>
          <w:rFonts w:cstheme="minorHAnsi"/>
          <w:color w:val="000000"/>
        </w:rPr>
        <w:t xml:space="preserve"> that intimidates, offends, degrades or humiliates.</w:t>
      </w:r>
    </w:p>
    <w:p w:rsidR="00462D50" w:rsidRPr="005D3523" w:rsidRDefault="00462D50" w:rsidP="00462D50">
      <w:pPr>
        <w:jc w:val="both"/>
        <w:rPr>
          <w:rFonts w:cstheme="minorHAnsi"/>
          <w:b/>
          <w:sz w:val="24"/>
          <w:szCs w:val="24"/>
        </w:rPr>
      </w:pPr>
      <w:r w:rsidRPr="005D3523">
        <w:rPr>
          <w:rFonts w:cstheme="minorHAnsi"/>
          <w:b/>
          <w:sz w:val="24"/>
          <w:szCs w:val="24"/>
        </w:rPr>
        <w:t>Procedure:</w:t>
      </w:r>
    </w:p>
    <w:p w:rsidR="00462D50" w:rsidRPr="005D3523" w:rsidRDefault="00462D50" w:rsidP="00462D50">
      <w:pPr>
        <w:pStyle w:val="Default"/>
        <w:numPr>
          <w:ilvl w:val="0"/>
          <w:numId w:val="7"/>
        </w:numPr>
        <w:jc w:val="both"/>
        <w:rPr>
          <w:rFonts w:asciiTheme="minorHAnsi" w:hAnsiTheme="minorHAnsi" w:cstheme="minorHAnsi"/>
          <w:sz w:val="22"/>
          <w:szCs w:val="22"/>
        </w:rPr>
      </w:pPr>
      <w:r w:rsidRPr="005D3523">
        <w:rPr>
          <w:rFonts w:asciiTheme="minorHAnsi" w:hAnsiTheme="minorHAnsi" w:cstheme="minorHAnsi"/>
          <w:sz w:val="22"/>
          <w:szCs w:val="22"/>
        </w:rPr>
        <w:t xml:space="preserve">Record as much information as possible, including: </w:t>
      </w:r>
    </w:p>
    <w:p w:rsidR="00462D50" w:rsidRPr="005D3523" w:rsidRDefault="00462D50" w:rsidP="00462D50">
      <w:pPr>
        <w:numPr>
          <w:ilvl w:val="0"/>
          <w:numId w:val="8"/>
        </w:numPr>
        <w:autoSpaceDE w:val="0"/>
        <w:autoSpaceDN w:val="0"/>
        <w:adjustRightInd w:val="0"/>
        <w:spacing w:after="0" w:line="240" w:lineRule="auto"/>
        <w:jc w:val="both"/>
        <w:rPr>
          <w:rFonts w:cstheme="minorHAnsi"/>
          <w:color w:val="000000"/>
        </w:rPr>
      </w:pPr>
      <w:r w:rsidRPr="005D3523">
        <w:rPr>
          <w:rFonts w:cstheme="minorHAnsi"/>
          <w:color w:val="000000"/>
        </w:rPr>
        <w:t xml:space="preserve">Who the allegations are against </w:t>
      </w:r>
    </w:p>
    <w:p w:rsidR="00462D50" w:rsidRPr="005D3523" w:rsidRDefault="00462D50" w:rsidP="00462D50">
      <w:pPr>
        <w:numPr>
          <w:ilvl w:val="0"/>
          <w:numId w:val="8"/>
        </w:numPr>
        <w:autoSpaceDE w:val="0"/>
        <w:autoSpaceDN w:val="0"/>
        <w:adjustRightInd w:val="0"/>
        <w:spacing w:after="0" w:line="240" w:lineRule="auto"/>
        <w:jc w:val="both"/>
        <w:rPr>
          <w:rFonts w:cstheme="minorHAnsi"/>
          <w:color w:val="000000"/>
        </w:rPr>
      </w:pPr>
      <w:r w:rsidRPr="005D3523">
        <w:rPr>
          <w:rFonts w:cstheme="minorHAnsi"/>
          <w:color w:val="000000"/>
        </w:rPr>
        <w:t xml:space="preserve">What the alleged </w:t>
      </w:r>
      <w:proofErr w:type="spellStart"/>
      <w:r w:rsidRPr="005D3523">
        <w:rPr>
          <w:rFonts w:cstheme="minorHAnsi"/>
          <w:color w:val="000000"/>
        </w:rPr>
        <w:t>behaviour</w:t>
      </w:r>
      <w:proofErr w:type="spellEnd"/>
      <w:r w:rsidRPr="005D3523">
        <w:rPr>
          <w:rFonts w:cstheme="minorHAnsi"/>
          <w:color w:val="000000"/>
        </w:rPr>
        <w:t xml:space="preserve"> is </w:t>
      </w:r>
    </w:p>
    <w:p w:rsidR="00462D50" w:rsidRPr="005D3523" w:rsidRDefault="00462D50" w:rsidP="00462D50">
      <w:pPr>
        <w:numPr>
          <w:ilvl w:val="0"/>
          <w:numId w:val="8"/>
        </w:numPr>
        <w:autoSpaceDE w:val="0"/>
        <w:autoSpaceDN w:val="0"/>
        <w:adjustRightInd w:val="0"/>
        <w:spacing w:after="0" w:line="240" w:lineRule="auto"/>
        <w:jc w:val="both"/>
        <w:rPr>
          <w:rFonts w:cstheme="minorHAnsi"/>
          <w:color w:val="000000"/>
        </w:rPr>
      </w:pPr>
      <w:r w:rsidRPr="005D3523">
        <w:rPr>
          <w:rFonts w:cstheme="minorHAnsi"/>
          <w:color w:val="000000"/>
        </w:rPr>
        <w:t xml:space="preserve">When the alleged </w:t>
      </w:r>
      <w:proofErr w:type="spellStart"/>
      <w:r w:rsidRPr="005D3523">
        <w:rPr>
          <w:rFonts w:cstheme="minorHAnsi"/>
          <w:color w:val="000000"/>
        </w:rPr>
        <w:t>behaviour</w:t>
      </w:r>
      <w:proofErr w:type="spellEnd"/>
      <w:r w:rsidRPr="005D3523">
        <w:rPr>
          <w:rFonts w:cstheme="minorHAnsi"/>
          <w:color w:val="000000"/>
        </w:rPr>
        <w:t xml:space="preserve"> occurred </w:t>
      </w:r>
    </w:p>
    <w:p w:rsidR="00462D50" w:rsidRPr="005D3523" w:rsidRDefault="00462D50" w:rsidP="00462D50">
      <w:pPr>
        <w:numPr>
          <w:ilvl w:val="0"/>
          <w:numId w:val="8"/>
        </w:numPr>
        <w:autoSpaceDE w:val="0"/>
        <w:autoSpaceDN w:val="0"/>
        <w:adjustRightInd w:val="0"/>
        <w:spacing w:after="0" w:line="240" w:lineRule="auto"/>
        <w:jc w:val="both"/>
        <w:rPr>
          <w:rFonts w:cstheme="minorHAnsi"/>
          <w:color w:val="000000"/>
        </w:rPr>
      </w:pPr>
      <w:r w:rsidRPr="005D3523">
        <w:rPr>
          <w:rFonts w:cstheme="minorHAnsi"/>
          <w:color w:val="000000"/>
        </w:rPr>
        <w:t xml:space="preserve">Where it occurred </w:t>
      </w:r>
    </w:p>
    <w:p w:rsidR="00462D50" w:rsidRPr="005D3523" w:rsidRDefault="00462D50" w:rsidP="00462D50">
      <w:pPr>
        <w:numPr>
          <w:ilvl w:val="0"/>
          <w:numId w:val="8"/>
        </w:numPr>
        <w:autoSpaceDE w:val="0"/>
        <w:autoSpaceDN w:val="0"/>
        <w:adjustRightInd w:val="0"/>
        <w:spacing w:after="0" w:line="240" w:lineRule="auto"/>
        <w:jc w:val="both"/>
        <w:rPr>
          <w:rFonts w:cstheme="minorHAnsi"/>
          <w:color w:val="000000"/>
        </w:rPr>
      </w:pPr>
      <w:r w:rsidRPr="005D3523">
        <w:rPr>
          <w:rFonts w:cstheme="minorHAnsi"/>
          <w:color w:val="000000"/>
        </w:rPr>
        <w:t xml:space="preserve">How the parties both felt and how it affected them </w:t>
      </w:r>
    </w:p>
    <w:p w:rsidR="00462D50" w:rsidRPr="005D3523" w:rsidRDefault="00462D50" w:rsidP="00462D50">
      <w:pPr>
        <w:numPr>
          <w:ilvl w:val="0"/>
          <w:numId w:val="8"/>
        </w:numPr>
        <w:autoSpaceDE w:val="0"/>
        <w:autoSpaceDN w:val="0"/>
        <w:adjustRightInd w:val="0"/>
        <w:spacing w:after="0" w:line="240" w:lineRule="auto"/>
        <w:jc w:val="both"/>
        <w:rPr>
          <w:rFonts w:cstheme="minorHAnsi"/>
          <w:color w:val="000000"/>
        </w:rPr>
      </w:pPr>
      <w:r w:rsidRPr="005D3523">
        <w:rPr>
          <w:rFonts w:cstheme="minorHAnsi"/>
          <w:color w:val="000000"/>
        </w:rPr>
        <w:t xml:space="preserve">How the parties wants to proceed with the complaint </w:t>
      </w:r>
    </w:p>
    <w:p w:rsidR="00462D50" w:rsidRPr="005D3523" w:rsidRDefault="00462D50" w:rsidP="00462D50">
      <w:pPr>
        <w:numPr>
          <w:ilvl w:val="0"/>
          <w:numId w:val="8"/>
        </w:numPr>
        <w:autoSpaceDE w:val="0"/>
        <w:autoSpaceDN w:val="0"/>
        <w:adjustRightInd w:val="0"/>
        <w:spacing w:after="0" w:line="240" w:lineRule="auto"/>
        <w:jc w:val="both"/>
        <w:rPr>
          <w:rFonts w:cstheme="minorHAnsi"/>
          <w:color w:val="000000"/>
        </w:rPr>
      </w:pPr>
      <w:r w:rsidRPr="005D3523">
        <w:rPr>
          <w:rFonts w:cstheme="minorHAnsi"/>
          <w:color w:val="000000"/>
        </w:rPr>
        <w:t xml:space="preserve">What each party wants as an outcome of the complaint process and how this might be achieved </w:t>
      </w:r>
    </w:p>
    <w:p w:rsidR="00462D50" w:rsidRPr="005D3523" w:rsidRDefault="00462D50" w:rsidP="00462D50">
      <w:pPr>
        <w:numPr>
          <w:ilvl w:val="0"/>
          <w:numId w:val="8"/>
        </w:numPr>
        <w:autoSpaceDE w:val="0"/>
        <w:autoSpaceDN w:val="0"/>
        <w:adjustRightInd w:val="0"/>
        <w:spacing w:after="0" w:line="240" w:lineRule="auto"/>
        <w:jc w:val="both"/>
        <w:rPr>
          <w:rFonts w:cstheme="minorHAnsi"/>
          <w:color w:val="000000"/>
        </w:rPr>
      </w:pPr>
      <w:r w:rsidRPr="005D3523">
        <w:rPr>
          <w:rFonts w:cstheme="minorHAnsi"/>
          <w:color w:val="000000"/>
        </w:rPr>
        <w:lastRenderedPageBreak/>
        <w:t xml:space="preserve">Check if there is an immediate need to make interim changes to reduce the continuing impact of the situation, e.g. the re-allocation of the student </w:t>
      </w:r>
    </w:p>
    <w:p w:rsidR="00462D50" w:rsidRPr="005D3523" w:rsidRDefault="00462D50" w:rsidP="00462D50">
      <w:pPr>
        <w:pStyle w:val="Default"/>
        <w:ind w:left="720"/>
        <w:jc w:val="both"/>
        <w:rPr>
          <w:rFonts w:asciiTheme="minorHAnsi" w:hAnsiTheme="minorHAnsi" w:cstheme="minorHAnsi"/>
          <w:sz w:val="22"/>
          <w:szCs w:val="22"/>
        </w:rPr>
      </w:pPr>
    </w:p>
    <w:p w:rsidR="00462D50" w:rsidRPr="005D3523" w:rsidRDefault="00462D50" w:rsidP="00462D50">
      <w:pPr>
        <w:numPr>
          <w:ilvl w:val="0"/>
          <w:numId w:val="7"/>
        </w:numPr>
        <w:spacing w:after="0" w:line="240" w:lineRule="auto"/>
        <w:jc w:val="both"/>
        <w:rPr>
          <w:rFonts w:cstheme="minorHAnsi"/>
          <w:color w:val="000000"/>
        </w:rPr>
      </w:pPr>
      <w:r w:rsidRPr="005D3523">
        <w:rPr>
          <w:rFonts w:cstheme="minorHAnsi"/>
          <w:color w:val="000000"/>
        </w:rPr>
        <w:t xml:space="preserve">Discuss the complaint with a fair, </w:t>
      </w:r>
      <w:proofErr w:type="spellStart"/>
      <w:r w:rsidRPr="005D3523">
        <w:rPr>
          <w:rFonts w:cstheme="minorHAnsi"/>
          <w:color w:val="000000"/>
        </w:rPr>
        <w:t>non-judgemental</w:t>
      </w:r>
      <w:proofErr w:type="spellEnd"/>
      <w:r w:rsidRPr="005D3523">
        <w:rPr>
          <w:rFonts w:cstheme="minorHAnsi"/>
          <w:color w:val="000000"/>
        </w:rPr>
        <w:t xml:space="preserve"> attitude</w:t>
      </w:r>
    </w:p>
    <w:p w:rsidR="00462D50" w:rsidRPr="005D3523" w:rsidRDefault="00462D50" w:rsidP="00462D50">
      <w:pPr>
        <w:numPr>
          <w:ilvl w:val="0"/>
          <w:numId w:val="7"/>
        </w:numPr>
        <w:spacing w:after="0" w:line="240" w:lineRule="auto"/>
        <w:jc w:val="both"/>
        <w:rPr>
          <w:rFonts w:cstheme="minorHAnsi"/>
          <w:color w:val="000000"/>
        </w:rPr>
      </w:pPr>
      <w:r w:rsidRPr="005D3523">
        <w:rPr>
          <w:rFonts w:cstheme="minorHAnsi"/>
          <w:color w:val="000000"/>
        </w:rPr>
        <w:t xml:space="preserve">Assist the student or host to evaluate their options and choose a strategy for addressing the issue </w:t>
      </w:r>
    </w:p>
    <w:p w:rsidR="005D3523" w:rsidRDefault="005D3523" w:rsidP="00462D50">
      <w:pPr>
        <w:numPr>
          <w:ilvl w:val="0"/>
          <w:numId w:val="7"/>
        </w:numPr>
        <w:spacing w:after="0" w:line="240" w:lineRule="auto"/>
        <w:jc w:val="both"/>
        <w:rPr>
          <w:rFonts w:cstheme="minorHAnsi"/>
          <w:color w:val="000000"/>
        </w:rPr>
      </w:pPr>
      <w:r>
        <w:rPr>
          <w:rFonts w:cstheme="minorHAnsi"/>
          <w:color w:val="000000"/>
        </w:rPr>
        <w:t>Ensure</w:t>
      </w:r>
      <w:r w:rsidR="00462D50" w:rsidRPr="005D3523">
        <w:rPr>
          <w:rFonts w:cstheme="minorHAnsi"/>
          <w:color w:val="000000"/>
        </w:rPr>
        <w:t xml:space="preserve"> record of the information in </w:t>
      </w:r>
      <w:r w:rsidR="00462D50" w:rsidRPr="005D3523">
        <w:rPr>
          <w:rFonts w:cstheme="minorHAnsi"/>
          <w:b/>
          <w:color w:val="000000"/>
        </w:rPr>
        <w:t>1)</w:t>
      </w:r>
      <w:r w:rsidR="00462D50" w:rsidRPr="005D3523">
        <w:rPr>
          <w:rFonts w:cstheme="minorHAnsi"/>
          <w:color w:val="000000"/>
        </w:rPr>
        <w:t xml:space="preserve"> is obtained from the corresponding party</w:t>
      </w:r>
    </w:p>
    <w:p w:rsidR="00462D50" w:rsidRPr="005D3523" w:rsidRDefault="005D3523" w:rsidP="00462D50">
      <w:pPr>
        <w:numPr>
          <w:ilvl w:val="0"/>
          <w:numId w:val="7"/>
        </w:numPr>
        <w:spacing w:after="0" w:line="240" w:lineRule="auto"/>
        <w:jc w:val="both"/>
        <w:rPr>
          <w:rFonts w:cstheme="minorHAnsi"/>
          <w:color w:val="000000"/>
        </w:rPr>
      </w:pPr>
      <w:r w:rsidRPr="005D3523">
        <w:rPr>
          <w:rFonts w:cstheme="minorHAnsi"/>
          <w:color w:val="000000"/>
        </w:rPr>
        <w:t>Attempt to resolve the compl</w:t>
      </w:r>
      <w:r>
        <w:rPr>
          <w:rFonts w:cstheme="minorHAnsi"/>
          <w:color w:val="000000"/>
        </w:rPr>
        <w:t>aint with the parties concerned</w:t>
      </w:r>
      <w:r w:rsidR="00462D50" w:rsidRPr="005D3523">
        <w:rPr>
          <w:rFonts w:cstheme="minorHAnsi"/>
          <w:color w:val="000000"/>
        </w:rPr>
        <w:t xml:space="preserve"> </w:t>
      </w:r>
    </w:p>
    <w:p w:rsidR="00462D50" w:rsidRPr="005D3523" w:rsidRDefault="00462D50" w:rsidP="00462D50">
      <w:pPr>
        <w:numPr>
          <w:ilvl w:val="0"/>
          <w:numId w:val="7"/>
        </w:numPr>
        <w:spacing w:after="0" w:line="240" w:lineRule="auto"/>
        <w:jc w:val="both"/>
        <w:rPr>
          <w:rFonts w:cstheme="minorHAnsi"/>
          <w:color w:val="000000"/>
        </w:rPr>
      </w:pPr>
      <w:r w:rsidRPr="005D3523">
        <w:rPr>
          <w:rFonts w:cstheme="minorHAnsi"/>
          <w:color w:val="000000"/>
        </w:rPr>
        <w:t>Clarify appropriate standards of behavior</w:t>
      </w:r>
    </w:p>
    <w:p w:rsidR="00462D50" w:rsidRPr="005D3523" w:rsidRDefault="00462D50" w:rsidP="00462D50">
      <w:pPr>
        <w:numPr>
          <w:ilvl w:val="0"/>
          <w:numId w:val="7"/>
        </w:numPr>
        <w:spacing w:after="0" w:line="240" w:lineRule="auto"/>
        <w:jc w:val="both"/>
        <w:rPr>
          <w:rFonts w:cstheme="minorHAnsi"/>
          <w:color w:val="000000"/>
        </w:rPr>
      </w:pPr>
      <w:r w:rsidRPr="005D3523">
        <w:rPr>
          <w:rFonts w:cstheme="minorHAnsi"/>
          <w:color w:val="000000"/>
        </w:rPr>
        <w:t xml:space="preserve">Escalate if necessary </w:t>
      </w:r>
    </w:p>
    <w:p w:rsidR="00462D50" w:rsidRPr="005D3523" w:rsidRDefault="00462D50" w:rsidP="00462D50">
      <w:pPr>
        <w:spacing w:after="0" w:line="240" w:lineRule="auto"/>
        <w:jc w:val="both"/>
        <w:rPr>
          <w:rFonts w:cstheme="minorHAnsi"/>
          <w:color w:val="000000"/>
        </w:rPr>
      </w:pPr>
    </w:p>
    <w:p w:rsidR="00462D50" w:rsidRPr="005D3523" w:rsidRDefault="00462D50" w:rsidP="00462D50">
      <w:pPr>
        <w:spacing w:after="0" w:line="240" w:lineRule="auto"/>
        <w:jc w:val="both"/>
        <w:rPr>
          <w:rFonts w:cstheme="minorHAnsi"/>
          <w:color w:val="000000"/>
        </w:rPr>
      </w:pPr>
      <w:r w:rsidRPr="005D3523">
        <w:rPr>
          <w:rFonts w:cstheme="minorHAnsi"/>
          <w:color w:val="000000"/>
        </w:rPr>
        <w:t xml:space="preserve">AHN will ensure that a complaint is dealt with </w:t>
      </w:r>
      <w:r w:rsidRPr="005D3523">
        <w:rPr>
          <w:rFonts w:cstheme="minorHAnsi"/>
          <w:b/>
          <w:bCs/>
          <w:color w:val="000000"/>
        </w:rPr>
        <w:t xml:space="preserve">as quickly as possible. </w:t>
      </w:r>
    </w:p>
    <w:p w:rsidR="00462D50" w:rsidRPr="005D3523" w:rsidRDefault="00462D50" w:rsidP="00462D50">
      <w:pPr>
        <w:pStyle w:val="Default"/>
        <w:ind w:left="625"/>
        <w:jc w:val="both"/>
        <w:rPr>
          <w:rFonts w:asciiTheme="minorHAnsi" w:hAnsiTheme="minorHAnsi" w:cstheme="minorHAnsi"/>
          <w:sz w:val="22"/>
          <w:szCs w:val="22"/>
        </w:rPr>
      </w:pPr>
    </w:p>
    <w:p w:rsidR="00462D50" w:rsidRPr="005D3523" w:rsidRDefault="00462D50" w:rsidP="00462D50">
      <w:pPr>
        <w:autoSpaceDE w:val="0"/>
        <w:autoSpaceDN w:val="0"/>
        <w:adjustRightInd w:val="0"/>
        <w:jc w:val="both"/>
        <w:rPr>
          <w:rFonts w:cstheme="minorHAnsi"/>
          <w:color w:val="000000"/>
        </w:rPr>
      </w:pPr>
      <w:r w:rsidRPr="005D3523">
        <w:rPr>
          <w:rFonts w:cstheme="minorHAnsi"/>
          <w:color w:val="000000"/>
        </w:rPr>
        <w:t xml:space="preserve">It is important that, whatever the outcome, both the student and host understand what the outcome is, how it was reached and what is expected of them. </w:t>
      </w:r>
    </w:p>
    <w:p w:rsidR="00462D50" w:rsidRPr="005D3523" w:rsidRDefault="00462D50" w:rsidP="00462D50">
      <w:pPr>
        <w:autoSpaceDE w:val="0"/>
        <w:autoSpaceDN w:val="0"/>
        <w:adjustRightInd w:val="0"/>
        <w:jc w:val="both"/>
        <w:rPr>
          <w:rFonts w:cstheme="minorHAnsi"/>
          <w:color w:val="000000"/>
        </w:rPr>
      </w:pPr>
      <w:r w:rsidRPr="005D3523">
        <w:rPr>
          <w:rFonts w:cstheme="minorHAnsi"/>
          <w:color w:val="000000"/>
        </w:rPr>
        <w:t xml:space="preserve">The outcomes should include: </w:t>
      </w:r>
    </w:p>
    <w:p w:rsidR="00462D50" w:rsidRPr="005D3523" w:rsidRDefault="00462D50" w:rsidP="00462D50">
      <w:pPr>
        <w:numPr>
          <w:ilvl w:val="0"/>
          <w:numId w:val="10"/>
        </w:numPr>
        <w:autoSpaceDE w:val="0"/>
        <w:autoSpaceDN w:val="0"/>
        <w:adjustRightInd w:val="0"/>
        <w:spacing w:after="0" w:line="240" w:lineRule="auto"/>
        <w:jc w:val="both"/>
        <w:rPr>
          <w:rFonts w:cstheme="minorHAnsi"/>
          <w:color w:val="000000"/>
        </w:rPr>
      </w:pPr>
      <w:r w:rsidRPr="005D3523">
        <w:rPr>
          <w:rFonts w:cstheme="minorHAnsi"/>
          <w:color w:val="000000"/>
        </w:rPr>
        <w:t xml:space="preserve">A guarantee that any offending </w:t>
      </w:r>
      <w:proofErr w:type="spellStart"/>
      <w:r w:rsidRPr="005D3523">
        <w:rPr>
          <w:rFonts w:cstheme="minorHAnsi"/>
          <w:color w:val="000000"/>
        </w:rPr>
        <w:t>behaviour</w:t>
      </w:r>
      <w:proofErr w:type="spellEnd"/>
      <w:r w:rsidRPr="005D3523">
        <w:rPr>
          <w:rFonts w:cstheme="minorHAnsi"/>
          <w:color w:val="000000"/>
        </w:rPr>
        <w:t xml:space="preserve"> will stop </w:t>
      </w:r>
    </w:p>
    <w:p w:rsidR="00462D50" w:rsidRPr="005D3523" w:rsidRDefault="00462D50" w:rsidP="00462D50">
      <w:pPr>
        <w:numPr>
          <w:ilvl w:val="0"/>
          <w:numId w:val="10"/>
        </w:numPr>
        <w:autoSpaceDE w:val="0"/>
        <w:autoSpaceDN w:val="0"/>
        <w:adjustRightInd w:val="0"/>
        <w:spacing w:after="0" w:line="240" w:lineRule="auto"/>
        <w:jc w:val="both"/>
        <w:rPr>
          <w:rFonts w:cstheme="minorHAnsi"/>
          <w:color w:val="000000"/>
        </w:rPr>
      </w:pPr>
      <w:r w:rsidRPr="005D3523">
        <w:rPr>
          <w:rFonts w:cstheme="minorHAnsi"/>
          <w:color w:val="000000"/>
        </w:rPr>
        <w:t>An assurance that reprisals for making the complaint, or retribution for having offended, will not be tolerated</w:t>
      </w:r>
    </w:p>
    <w:p w:rsidR="00462D50" w:rsidRPr="005D3523" w:rsidRDefault="00462D50" w:rsidP="00462D50">
      <w:pPr>
        <w:numPr>
          <w:ilvl w:val="0"/>
          <w:numId w:val="10"/>
        </w:numPr>
        <w:autoSpaceDE w:val="0"/>
        <w:autoSpaceDN w:val="0"/>
        <w:adjustRightInd w:val="0"/>
        <w:spacing w:after="0" w:line="240" w:lineRule="auto"/>
        <w:jc w:val="both"/>
        <w:rPr>
          <w:rFonts w:cstheme="minorHAnsi"/>
          <w:color w:val="000000"/>
        </w:rPr>
      </w:pPr>
      <w:r w:rsidRPr="005D3523">
        <w:rPr>
          <w:rFonts w:cstheme="minorHAnsi"/>
          <w:color w:val="000000"/>
        </w:rPr>
        <w:t xml:space="preserve">An agreed path forward, which takes into account the specific needs and feelings of each individual involved </w:t>
      </w:r>
    </w:p>
    <w:p w:rsidR="00462D50" w:rsidRPr="005D3523" w:rsidRDefault="00462D50" w:rsidP="00950251">
      <w:pPr>
        <w:pStyle w:val="ListParagraph"/>
        <w:numPr>
          <w:ilvl w:val="0"/>
          <w:numId w:val="10"/>
        </w:numPr>
        <w:autoSpaceDE w:val="0"/>
        <w:autoSpaceDN w:val="0"/>
        <w:adjustRightInd w:val="0"/>
        <w:jc w:val="both"/>
        <w:rPr>
          <w:rFonts w:cstheme="minorHAnsi"/>
          <w:color w:val="000000"/>
        </w:rPr>
      </w:pPr>
      <w:r w:rsidRPr="005D3523">
        <w:rPr>
          <w:rFonts w:cstheme="minorHAnsi"/>
          <w:color w:val="000000"/>
        </w:rPr>
        <w:t>A procedure for monitoring the situation so that each individual will feel supported and protected</w:t>
      </w:r>
    </w:p>
    <w:p w:rsidR="00950251" w:rsidRPr="005D3523" w:rsidRDefault="00950251" w:rsidP="00950251">
      <w:pPr>
        <w:pStyle w:val="Heading1"/>
        <w:jc w:val="both"/>
        <w:rPr>
          <w:rFonts w:asciiTheme="minorHAnsi" w:hAnsiTheme="minorHAnsi" w:cstheme="minorHAnsi"/>
          <w:sz w:val="24"/>
          <w:szCs w:val="24"/>
        </w:rPr>
      </w:pPr>
      <w:r w:rsidRPr="005D3523">
        <w:rPr>
          <w:rFonts w:asciiTheme="minorHAnsi" w:hAnsiTheme="minorHAnsi" w:cstheme="minorHAnsi"/>
          <w:sz w:val="24"/>
          <w:szCs w:val="24"/>
        </w:rPr>
        <w:t>Appeals</w:t>
      </w:r>
    </w:p>
    <w:p w:rsidR="00950251" w:rsidRPr="005D3523" w:rsidRDefault="00950251" w:rsidP="00950251">
      <w:pPr>
        <w:pStyle w:val="BodyTextIndent"/>
        <w:ind w:left="0"/>
        <w:jc w:val="both"/>
        <w:rPr>
          <w:rFonts w:cstheme="minorHAnsi"/>
        </w:rPr>
      </w:pPr>
      <w:r w:rsidRPr="005D3523">
        <w:rPr>
          <w:rFonts w:cstheme="minorHAnsi"/>
        </w:rPr>
        <w:t xml:space="preserve">Students or hosts should request the assistance of the AHN State Manager or </w:t>
      </w:r>
      <w:r w:rsidR="00F636C5">
        <w:rPr>
          <w:rFonts w:cstheme="minorHAnsi"/>
        </w:rPr>
        <w:t>the AHN CEO</w:t>
      </w:r>
      <w:r w:rsidRPr="005D3523">
        <w:rPr>
          <w:rFonts w:cstheme="minorHAnsi"/>
        </w:rPr>
        <w:t xml:space="preserve"> if no resolution is able to be reached.   Full written justification of the appeal will need to be provided.</w:t>
      </w:r>
    </w:p>
    <w:p w:rsidR="00950251" w:rsidRPr="005D3523" w:rsidRDefault="00950251" w:rsidP="00950251">
      <w:pPr>
        <w:pStyle w:val="BodyText3"/>
        <w:rPr>
          <w:rFonts w:cstheme="minorHAnsi"/>
          <w:sz w:val="22"/>
          <w:szCs w:val="22"/>
        </w:rPr>
      </w:pPr>
      <w:r w:rsidRPr="005D3523">
        <w:rPr>
          <w:rFonts w:cstheme="minorHAnsi"/>
          <w:sz w:val="22"/>
          <w:szCs w:val="22"/>
        </w:rPr>
        <w:t xml:space="preserve">Where the student or host remain dissatisfied with the outcome of an appeal process or a grievance process, the student or host may lodge a complaint with </w:t>
      </w:r>
    </w:p>
    <w:p w:rsidR="00950251" w:rsidRPr="005D3523" w:rsidRDefault="00950251" w:rsidP="00950251">
      <w:pPr>
        <w:numPr>
          <w:ilvl w:val="0"/>
          <w:numId w:val="11"/>
        </w:numPr>
        <w:autoSpaceDE w:val="0"/>
        <w:autoSpaceDN w:val="0"/>
        <w:adjustRightInd w:val="0"/>
        <w:spacing w:after="0" w:line="240" w:lineRule="atLeast"/>
        <w:jc w:val="both"/>
        <w:rPr>
          <w:rFonts w:cstheme="minorHAnsi"/>
          <w:color w:val="000000"/>
        </w:rPr>
      </w:pPr>
      <w:r w:rsidRPr="005D3523">
        <w:rPr>
          <w:rFonts w:cstheme="minorHAnsi"/>
          <w:color w:val="000000"/>
        </w:rPr>
        <w:t>The Justice Department</w:t>
      </w:r>
    </w:p>
    <w:p w:rsidR="00950251" w:rsidRPr="005D3523" w:rsidRDefault="00950251" w:rsidP="00950251">
      <w:pPr>
        <w:numPr>
          <w:ilvl w:val="0"/>
          <w:numId w:val="11"/>
        </w:numPr>
        <w:autoSpaceDE w:val="0"/>
        <w:autoSpaceDN w:val="0"/>
        <w:adjustRightInd w:val="0"/>
        <w:spacing w:after="0" w:line="240" w:lineRule="atLeast"/>
        <w:jc w:val="both"/>
        <w:rPr>
          <w:rFonts w:cstheme="minorHAnsi"/>
        </w:rPr>
      </w:pPr>
      <w:r w:rsidRPr="005D3523">
        <w:rPr>
          <w:rFonts w:cstheme="minorHAnsi"/>
          <w:color w:val="000000"/>
        </w:rPr>
        <w:t>The Ombudsman in each State</w:t>
      </w:r>
    </w:p>
    <w:p w:rsidR="00462D50" w:rsidRPr="005D3523" w:rsidRDefault="00462D50" w:rsidP="00CD4145">
      <w:pPr>
        <w:autoSpaceDE w:val="0"/>
        <w:autoSpaceDN w:val="0"/>
        <w:adjustRightInd w:val="0"/>
        <w:jc w:val="both"/>
        <w:rPr>
          <w:rFonts w:ascii="Calibri" w:hAnsi="Calibri" w:cs="Calibri"/>
          <w:b/>
          <w:color w:val="000000"/>
        </w:rPr>
      </w:pPr>
    </w:p>
    <w:sectPr w:rsidR="00462D50" w:rsidRPr="005D3523" w:rsidSect="00A12093">
      <w:headerReference w:type="default" r:id="rId7"/>
      <w:pgSz w:w="12240" w:h="15840"/>
      <w:pgMar w:top="720" w:right="720" w:bottom="720" w:left="72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39BA" w:rsidRDefault="00AD39BA" w:rsidP="00A12093">
      <w:pPr>
        <w:spacing w:after="0" w:line="240" w:lineRule="auto"/>
      </w:pPr>
      <w:r>
        <w:separator/>
      </w:r>
    </w:p>
  </w:endnote>
  <w:endnote w:type="continuationSeparator" w:id="0">
    <w:p w:rsidR="00AD39BA" w:rsidRDefault="00AD39BA" w:rsidP="00A120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Meta-Bold">
    <w:altName w:val="Times New Roman"/>
    <w:panose1 w:val="00000000000000000000"/>
    <w:charset w:val="00"/>
    <w:family w:val="roman"/>
    <w:notTrueType/>
    <w:pitch w:val="default"/>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39BA" w:rsidRDefault="00AD39BA" w:rsidP="00A12093">
      <w:pPr>
        <w:spacing w:after="0" w:line="240" w:lineRule="auto"/>
      </w:pPr>
      <w:r>
        <w:separator/>
      </w:r>
    </w:p>
  </w:footnote>
  <w:footnote w:type="continuationSeparator" w:id="0">
    <w:p w:rsidR="00AD39BA" w:rsidRDefault="00AD39BA" w:rsidP="00A120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2093" w:rsidRDefault="00A12093">
    <w:pPr>
      <w:pStyle w:val="Header"/>
    </w:pPr>
    <w:r w:rsidRPr="00597CE1">
      <w:rPr>
        <w:noProof/>
        <w:lang w:val="en-AU" w:eastAsia="en-AU"/>
      </w:rPr>
      <w:drawing>
        <wp:anchor distT="0" distB="0" distL="114300" distR="114300" simplePos="0" relativeHeight="251658240" behindDoc="0" locked="0" layoutInCell="1" allowOverlap="1">
          <wp:simplePos x="0" y="0"/>
          <wp:positionH relativeFrom="page">
            <wp:align>right</wp:align>
          </wp:positionH>
          <wp:positionV relativeFrom="paragraph">
            <wp:posOffset>0</wp:posOffset>
          </wp:positionV>
          <wp:extent cx="7743825" cy="1200150"/>
          <wp:effectExtent l="0" t="0" r="952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43825" cy="120015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A12093" w:rsidRDefault="00A1209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561345"/>
    <w:multiLevelType w:val="hybridMultilevel"/>
    <w:tmpl w:val="43F229CA"/>
    <w:lvl w:ilvl="0" w:tplc="04090001">
      <w:start w:val="1"/>
      <w:numFmt w:val="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10CC143D"/>
    <w:multiLevelType w:val="hybridMultilevel"/>
    <w:tmpl w:val="DFE261A8"/>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 w15:restartNumberingAfterBreak="0">
    <w:nsid w:val="12574B8E"/>
    <w:multiLevelType w:val="hybridMultilevel"/>
    <w:tmpl w:val="8C1EE2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F22E0B"/>
    <w:multiLevelType w:val="hybridMultilevel"/>
    <w:tmpl w:val="2CA2AB72"/>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61306B3"/>
    <w:multiLevelType w:val="hybridMultilevel"/>
    <w:tmpl w:val="644E7C4C"/>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7BF7CD6"/>
    <w:multiLevelType w:val="hybridMultilevel"/>
    <w:tmpl w:val="BD7E40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F3E2392"/>
    <w:multiLevelType w:val="hybridMultilevel"/>
    <w:tmpl w:val="947272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8D04A40"/>
    <w:multiLevelType w:val="hybridMultilevel"/>
    <w:tmpl w:val="9A1241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5C952B8"/>
    <w:multiLevelType w:val="hybridMultilevel"/>
    <w:tmpl w:val="2F9E1C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B1B412A"/>
    <w:multiLevelType w:val="hybridMultilevel"/>
    <w:tmpl w:val="63807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EB03253"/>
    <w:multiLevelType w:val="hybridMultilevel"/>
    <w:tmpl w:val="1F6A67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9"/>
  </w:num>
  <w:num w:numId="4">
    <w:abstractNumId w:val="8"/>
  </w:num>
  <w:num w:numId="5">
    <w:abstractNumId w:val="6"/>
  </w:num>
  <w:num w:numId="6">
    <w:abstractNumId w:val="7"/>
  </w:num>
  <w:num w:numId="7">
    <w:abstractNumId w:val="2"/>
  </w:num>
  <w:num w:numId="8">
    <w:abstractNumId w:val="3"/>
  </w:num>
  <w:num w:numId="9">
    <w:abstractNumId w:val="4"/>
  </w:num>
  <w:num w:numId="10">
    <w:abstractNumId w:val="10"/>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25E2"/>
    <w:rsid w:val="00013145"/>
    <w:rsid w:val="00054647"/>
    <w:rsid w:val="002564B2"/>
    <w:rsid w:val="00400B82"/>
    <w:rsid w:val="00462D50"/>
    <w:rsid w:val="004D25E2"/>
    <w:rsid w:val="00524683"/>
    <w:rsid w:val="005949F6"/>
    <w:rsid w:val="005D3523"/>
    <w:rsid w:val="00671056"/>
    <w:rsid w:val="00735CDD"/>
    <w:rsid w:val="007675AF"/>
    <w:rsid w:val="00800071"/>
    <w:rsid w:val="008F3570"/>
    <w:rsid w:val="00950251"/>
    <w:rsid w:val="00A12093"/>
    <w:rsid w:val="00AD39BA"/>
    <w:rsid w:val="00CD4145"/>
    <w:rsid w:val="00D84480"/>
    <w:rsid w:val="00DA4F31"/>
    <w:rsid w:val="00E44322"/>
    <w:rsid w:val="00E60C4D"/>
    <w:rsid w:val="00EE1904"/>
    <w:rsid w:val="00F636C5"/>
    <w:rsid w:val="00FB43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167E9E"/>
  <w15:chartTrackingRefBased/>
  <w15:docId w15:val="{FA44E5C3-2EB0-48EB-B8D8-3E54D2AF61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24683"/>
    <w:pPr>
      <w:keepNext/>
      <w:spacing w:before="240" w:after="60" w:line="276" w:lineRule="auto"/>
      <w:outlineLvl w:val="0"/>
    </w:pPr>
    <w:rPr>
      <w:rFonts w:ascii="Cambria" w:eastAsia="Times New Roman" w:hAnsi="Cambria" w:cs="Times New Roman"/>
      <w:b/>
      <w:bCs/>
      <w:kern w:val="32"/>
      <w:sz w:val="32"/>
      <w:szCs w:val="32"/>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120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2093"/>
  </w:style>
  <w:style w:type="paragraph" w:styleId="Footer">
    <w:name w:val="footer"/>
    <w:basedOn w:val="Normal"/>
    <w:link w:val="FooterChar"/>
    <w:uiPriority w:val="99"/>
    <w:unhideWhenUsed/>
    <w:rsid w:val="00A120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2093"/>
  </w:style>
  <w:style w:type="paragraph" w:styleId="NormalWeb">
    <w:name w:val="Normal (Web)"/>
    <w:basedOn w:val="Normal"/>
    <w:uiPriority w:val="99"/>
    <w:semiHidden/>
    <w:unhideWhenUsed/>
    <w:rsid w:val="00A12093"/>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character" w:styleId="Emphasis">
    <w:name w:val="Emphasis"/>
    <w:basedOn w:val="DefaultParagraphFont"/>
    <w:uiPriority w:val="20"/>
    <w:qFormat/>
    <w:rsid w:val="00A12093"/>
    <w:rPr>
      <w:i/>
      <w:iCs/>
    </w:rPr>
  </w:style>
  <w:style w:type="character" w:customStyle="1" w:styleId="Heading1Char">
    <w:name w:val="Heading 1 Char"/>
    <w:basedOn w:val="DefaultParagraphFont"/>
    <w:link w:val="Heading1"/>
    <w:uiPriority w:val="9"/>
    <w:rsid w:val="00524683"/>
    <w:rPr>
      <w:rFonts w:ascii="Cambria" w:eastAsia="Times New Roman" w:hAnsi="Cambria" w:cs="Times New Roman"/>
      <w:b/>
      <w:bCs/>
      <w:kern w:val="32"/>
      <w:sz w:val="32"/>
      <w:szCs w:val="32"/>
      <w:lang w:val="en-AU"/>
    </w:rPr>
  </w:style>
  <w:style w:type="paragraph" w:customStyle="1" w:styleId="Default">
    <w:name w:val="Default"/>
    <w:rsid w:val="00524683"/>
    <w:pPr>
      <w:autoSpaceDE w:val="0"/>
      <w:autoSpaceDN w:val="0"/>
      <w:adjustRightInd w:val="0"/>
      <w:spacing w:after="0" w:line="240" w:lineRule="auto"/>
    </w:pPr>
    <w:rPr>
      <w:rFonts w:ascii="Meta-Bold" w:eastAsia="Calibri" w:hAnsi="Meta-Bold" w:cs="Meta-Bold"/>
      <w:sz w:val="20"/>
      <w:szCs w:val="20"/>
    </w:rPr>
  </w:style>
  <w:style w:type="paragraph" w:styleId="BodyText">
    <w:name w:val="Body Text"/>
    <w:basedOn w:val="Normal"/>
    <w:link w:val="BodyTextChar"/>
    <w:rsid w:val="00CD4145"/>
    <w:pPr>
      <w:spacing w:after="0" w:line="240" w:lineRule="auto"/>
    </w:pPr>
    <w:rPr>
      <w:rFonts w:ascii="Arial" w:eastAsia="Times New Roman" w:hAnsi="Arial" w:cs="Arial"/>
      <w:sz w:val="20"/>
      <w:szCs w:val="24"/>
      <w:lang w:val="en-AU"/>
    </w:rPr>
  </w:style>
  <w:style w:type="character" w:customStyle="1" w:styleId="BodyTextChar">
    <w:name w:val="Body Text Char"/>
    <w:basedOn w:val="DefaultParagraphFont"/>
    <w:link w:val="BodyText"/>
    <w:rsid w:val="00CD4145"/>
    <w:rPr>
      <w:rFonts w:ascii="Arial" w:eastAsia="Times New Roman" w:hAnsi="Arial" w:cs="Arial"/>
      <w:sz w:val="20"/>
      <w:szCs w:val="24"/>
      <w:lang w:val="en-AU"/>
    </w:rPr>
  </w:style>
  <w:style w:type="paragraph" w:styleId="ListParagraph">
    <w:name w:val="List Paragraph"/>
    <w:basedOn w:val="Normal"/>
    <w:uiPriority w:val="34"/>
    <w:qFormat/>
    <w:rsid w:val="007675AF"/>
    <w:pPr>
      <w:ind w:left="720"/>
      <w:contextualSpacing/>
    </w:pPr>
  </w:style>
  <w:style w:type="paragraph" w:styleId="NoSpacing">
    <w:name w:val="No Spacing"/>
    <w:uiPriority w:val="1"/>
    <w:qFormat/>
    <w:rsid w:val="007675AF"/>
    <w:pPr>
      <w:spacing w:after="0" w:line="240" w:lineRule="auto"/>
    </w:pPr>
  </w:style>
  <w:style w:type="paragraph" w:styleId="BodyTextIndent">
    <w:name w:val="Body Text Indent"/>
    <w:basedOn w:val="Normal"/>
    <w:link w:val="BodyTextIndentChar"/>
    <w:uiPriority w:val="99"/>
    <w:semiHidden/>
    <w:unhideWhenUsed/>
    <w:rsid w:val="00950251"/>
    <w:pPr>
      <w:spacing w:after="120"/>
      <w:ind w:left="360"/>
    </w:pPr>
  </w:style>
  <w:style w:type="character" w:customStyle="1" w:styleId="BodyTextIndentChar">
    <w:name w:val="Body Text Indent Char"/>
    <w:basedOn w:val="DefaultParagraphFont"/>
    <w:link w:val="BodyTextIndent"/>
    <w:uiPriority w:val="99"/>
    <w:semiHidden/>
    <w:rsid w:val="00950251"/>
  </w:style>
  <w:style w:type="paragraph" w:styleId="BodyText3">
    <w:name w:val="Body Text 3"/>
    <w:basedOn w:val="Normal"/>
    <w:link w:val="BodyText3Char"/>
    <w:uiPriority w:val="99"/>
    <w:semiHidden/>
    <w:unhideWhenUsed/>
    <w:rsid w:val="00950251"/>
    <w:pPr>
      <w:spacing w:after="120"/>
    </w:pPr>
    <w:rPr>
      <w:sz w:val="16"/>
      <w:szCs w:val="16"/>
    </w:rPr>
  </w:style>
  <w:style w:type="character" w:customStyle="1" w:styleId="BodyText3Char">
    <w:name w:val="Body Text 3 Char"/>
    <w:basedOn w:val="DefaultParagraphFont"/>
    <w:link w:val="BodyText3"/>
    <w:uiPriority w:val="99"/>
    <w:semiHidden/>
    <w:rsid w:val="00950251"/>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0969770">
      <w:bodyDiv w:val="1"/>
      <w:marLeft w:val="0"/>
      <w:marRight w:val="0"/>
      <w:marTop w:val="0"/>
      <w:marBottom w:val="0"/>
      <w:divBdr>
        <w:top w:val="none" w:sz="0" w:space="0" w:color="auto"/>
        <w:left w:val="none" w:sz="0" w:space="0" w:color="auto"/>
        <w:bottom w:val="none" w:sz="0" w:space="0" w:color="auto"/>
        <w:right w:val="none" w:sz="0" w:space="0" w:color="auto"/>
      </w:divBdr>
      <w:divsChild>
        <w:div w:id="1984694104">
          <w:marLeft w:val="0"/>
          <w:marRight w:val="0"/>
          <w:marTop w:val="0"/>
          <w:marBottom w:val="0"/>
          <w:divBdr>
            <w:top w:val="none" w:sz="0" w:space="0" w:color="auto"/>
            <w:left w:val="none" w:sz="0" w:space="0" w:color="auto"/>
            <w:bottom w:val="none" w:sz="0" w:space="0" w:color="auto"/>
            <w:right w:val="none" w:sz="0" w:space="0" w:color="auto"/>
          </w:divBdr>
        </w:div>
        <w:div w:id="1193104627">
          <w:marLeft w:val="0"/>
          <w:marRight w:val="0"/>
          <w:marTop w:val="0"/>
          <w:marBottom w:val="0"/>
          <w:divBdr>
            <w:top w:val="none" w:sz="0" w:space="0" w:color="auto"/>
            <w:left w:val="none" w:sz="0" w:space="0" w:color="auto"/>
            <w:bottom w:val="none" w:sz="0" w:space="0" w:color="auto"/>
            <w:right w:val="none" w:sz="0" w:space="0" w:color="auto"/>
          </w:divBdr>
        </w:div>
        <w:div w:id="2146190723">
          <w:marLeft w:val="0"/>
          <w:marRight w:val="0"/>
          <w:marTop w:val="0"/>
          <w:marBottom w:val="0"/>
          <w:divBdr>
            <w:top w:val="none" w:sz="0" w:space="0" w:color="auto"/>
            <w:left w:val="none" w:sz="0" w:space="0" w:color="auto"/>
            <w:bottom w:val="none" w:sz="0" w:space="0" w:color="auto"/>
            <w:right w:val="none" w:sz="0" w:space="0" w:color="auto"/>
          </w:divBdr>
        </w:div>
        <w:div w:id="1580746835">
          <w:marLeft w:val="0"/>
          <w:marRight w:val="0"/>
          <w:marTop w:val="0"/>
          <w:marBottom w:val="0"/>
          <w:divBdr>
            <w:top w:val="none" w:sz="0" w:space="0" w:color="auto"/>
            <w:left w:val="none" w:sz="0" w:space="0" w:color="auto"/>
            <w:bottom w:val="none" w:sz="0" w:space="0" w:color="auto"/>
            <w:right w:val="none" w:sz="0" w:space="0" w:color="auto"/>
          </w:divBdr>
        </w:div>
        <w:div w:id="805776371">
          <w:marLeft w:val="0"/>
          <w:marRight w:val="0"/>
          <w:marTop w:val="0"/>
          <w:marBottom w:val="0"/>
          <w:divBdr>
            <w:top w:val="none" w:sz="0" w:space="0" w:color="auto"/>
            <w:left w:val="none" w:sz="0" w:space="0" w:color="auto"/>
            <w:bottom w:val="none" w:sz="0" w:space="0" w:color="auto"/>
            <w:right w:val="none" w:sz="0" w:space="0" w:color="auto"/>
          </w:divBdr>
        </w:div>
        <w:div w:id="404375279">
          <w:marLeft w:val="0"/>
          <w:marRight w:val="0"/>
          <w:marTop w:val="0"/>
          <w:marBottom w:val="0"/>
          <w:divBdr>
            <w:top w:val="none" w:sz="0" w:space="0" w:color="auto"/>
            <w:left w:val="none" w:sz="0" w:space="0" w:color="auto"/>
            <w:bottom w:val="none" w:sz="0" w:space="0" w:color="auto"/>
            <w:right w:val="none" w:sz="0" w:space="0" w:color="auto"/>
          </w:divBdr>
        </w:div>
        <w:div w:id="1397582075">
          <w:marLeft w:val="0"/>
          <w:marRight w:val="0"/>
          <w:marTop w:val="0"/>
          <w:marBottom w:val="0"/>
          <w:divBdr>
            <w:top w:val="none" w:sz="0" w:space="0" w:color="auto"/>
            <w:left w:val="none" w:sz="0" w:space="0" w:color="auto"/>
            <w:bottom w:val="none" w:sz="0" w:space="0" w:color="auto"/>
            <w:right w:val="none" w:sz="0" w:space="0" w:color="auto"/>
          </w:divBdr>
        </w:div>
        <w:div w:id="267859776">
          <w:marLeft w:val="0"/>
          <w:marRight w:val="0"/>
          <w:marTop w:val="0"/>
          <w:marBottom w:val="0"/>
          <w:divBdr>
            <w:top w:val="none" w:sz="0" w:space="0" w:color="auto"/>
            <w:left w:val="none" w:sz="0" w:space="0" w:color="auto"/>
            <w:bottom w:val="none" w:sz="0" w:space="0" w:color="auto"/>
            <w:right w:val="none" w:sz="0" w:space="0" w:color="auto"/>
          </w:divBdr>
        </w:div>
        <w:div w:id="9813486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985</Words>
  <Characters>5621</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Zoe Dwyer</dc:creator>
  <cp:keywords/>
  <dc:description/>
  <cp:lastModifiedBy>Julie</cp:lastModifiedBy>
  <cp:revision>3</cp:revision>
  <dcterms:created xsi:type="dcterms:W3CDTF">2017-02-14T12:04:00Z</dcterms:created>
  <dcterms:modified xsi:type="dcterms:W3CDTF">2017-02-14T12:08:00Z</dcterms:modified>
</cp:coreProperties>
</file>